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8F370" w14:textId="4B2713A9" w:rsidR="00B94ED8" w:rsidRDefault="00B94ED8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Noreen Green – </w:t>
      </w:r>
      <w:r w:rsidR="000B742B">
        <w:rPr>
          <w:rFonts w:asciiTheme="minorHAnsi" w:eastAsia="Times New Roman" w:hAnsiTheme="minorHAnsi" w:cstheme="minorHAnsi"/>
        </w:rPr>
        <w:t>medium-long</w:t>
      </w:r>
      <w:r>
        <w:rPr>
          <w:rFonts w:asciiTheme="minorHAnsi" w:eastAsia="Times New Roman" w:hAnsiTheme="minorHAnsi" w:cstheme="minorHAnsi"/>
        </w:rPr>
        <w:t xml:space="preserve"> bio</w:t>
      </w:r>
    </w:p>
    <w:p w14:paraId="68D4F93D" w14:textId="77777777" w:rsidR="00B41499" w:rsidRDefault="00AC2EEF" w:rsidP="00170627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Dr. Noreen Green is the Founding Artistic Director and Conductor of the Los Angeles Jewish Symphony (LAJS), which she established in 1994. A trailblazing, inspirational conductor, </w:t>
      </w:r>
      <w:r w:rsidR="00B94ED8">
        <w:rPr>
          <w:rFonts w:asciiTheme="minorHAnsi" w:eastAsia="Times New Roman" w:hAnsiTheme="minorHAnsi" w:cstheme="minorHAnsi"/>
        </w:rPr>
        <w:t>lecturer and educator</w:t>
      </w:r>
      <w:r w:rsidRPr="00B94ED8">
        <w:rPr>
          <w:rFonts w:asciiTheme="minorHAnsi" w:eastAsia="Times New Roman" w:hAnsiTheme="minorHAnsi" w:cstheme="minorHAnsi"/>
        </w:rPr>
        <w:t xml:space="preserve"> known worldwide for her knowledge and skill in presenting music with Jewish themes, she has served as guest conductor and </w:t>
      </w:r>
      <w:r w:rsidR="00B94ED8">
        <w:rPr>
          <w:rFonts w:asciiTheme="minorHAnsi" w:eastAsia="Times New Roman" w:hAnsiTheme="minorHAnsi" w:cstheme="minorHAnsi"/>
        </w:rPr>
        <w:t>speaker</w:t>
      </w:r>
      <w:r w:rsidRPr="00B94ED8">
        <w:rPr>
          <w:rFonts w:asciiTheme="minorHAnsi" w:eastAsia="Times New Roman" w:hAnsiTheme="minorHAnsi" w:cstheme="minorHAnsi"/>
        </w:rPr>
        <w:t xml:space="preserve"> in the United States, Israel, South Africa, Spain, Australia, Canada and the Caribbean. Wherever she appears, Green exudes a spirit of joy and harmony – bringing people together through the universal language of music through a Jewish lens</w:t>
      </w:r>
      <w:r w:rsidRPr="00B41499">
        <w:rPr>
          <w:rFonts w:asciiTheme="minorHAnsi" w:eastAsia="Times New Roman" w:hAnsiTheme="minorHAnsi" w:cstheme="minorHAnsi"/>
        </w:rPr>
        <w:t>.</w:t>
      </w:r>
    </w:p>
    <w:p w14:paraId="0B8AAD7B" w14:textId="10D99A53" w:rsidR="00B41499" w:rsidRPr="00303634" w:rsidRDefault="005F1898" w:rsidP="00170627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FF0000"/>
        </w:rPr>
      </w:pPr>
      <w:r>
        <w:rPr>
          <w:rFonts w:asciiTheme="minorHAnsi" w:eastAsia="Times New Roman" w:hAnsiTheme="minorHAnsi" w:cstheme="minorHAnsi"/>
        </w:rPr>
        <w:t>This</w:t>
      </w:r>
      <w:r w:rsidR="00B41499">
        <w:rPr>
          <w:rFonts w:asciiTheme="minorHAnsi" w:eastAsia="Times New Roman" w:hAnsiTheme="minorHAnsi" w:cstheme="minorHAnsi"/>
        </w:rPr>
        <w:t xml:space="preserve"> vision led her and the Los Angeles Jewish Symphony to be honored as th</w:t>
      </w:r>
      <w:r w:rsidR="00EE2F86">
        <w:rPr>
          <w:rFonts w:asciiTheme="minorHAnsi" w:eastAsia="Times New Roman" w:hAnsiTheme="minorHAnsi" w:cstheme="minorHAnsi"/>
        </w:rPr>
        <w:t>e Leading Cultural Symphony 202</w:t>
      </w:r>
      <w:r w:rsidR="00B41499">
        <w:rPr>
          <w:rFonts w:asciiTheme="minorHAnsi" w:eastAsia="Times New Roman" w:hAnsiTheme="minorHAnsi" w:cstheme="minorHAnsi"/>
        </w:rPr>
        <w:t xml:space="preserve">6 – USA by the UK-based AIM Acquisition Business </w:t>
      </w:r>
      <w:r w:rsidR="00B41499" w:rsidRPr="001518F1">
        <w:rPr>
          <w:rFonts w:asciiTheme="minorHAnsi" w:eastAsia="Times New Roman" w:hAnsiTheme="minorHAnsi" w:cstheme="minorHAnsi"/>
        </w:rPr>
        <w:t>Excellence Awards.</w:t>
      </w:r>
      <w:bookmarkStart w:id="0" w:name="_GoBack"/>
      <w:bookmarkEnd w:id="0"/>
    </w:p>
    <w:p w14:paraId="00039E10" w14:textId="66417EBA" w:rsidR="00AC2EEF" w:rsidRPr="00B94ED8" w:rsidRDefault="00AC2EEF" w:rsidP="00170627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Under </w:t>
      </w:r>
      <w:r w:rsidR="00B41499">
        <w:rPr>
          <w:rFonts w:asciiTheme="minorHAnsi" w:eastAsia="Times New Roman" w:hAnsiTheme="minorHAnsi" w:cstheme="minorHAnsi"/>
        </w:rPr>
        <w:t>Green’s</w:t>
      </w:r>
      <w:r w:rsidRPr="00B94ED8">
        <w:rPr>
          <w:rFonts w:asciiTheme="minorHAnsi" w:eastAsia="Times New Roman" w:hAnsiTheme="minorHAnsi" w:cstheme="minorHAnsi"/>
        </w:rPr>
        <w:t xml:space="preserve"> direction, the LAJS has performed at the Walt Disney Concert Hall, </w:t>
      </w:r>
      <w:r w:rsidR="00AE5F68">
        <w:rPr>
          <w:rFonts w:asciiTheme="minorHAnsi" w:eastAsia="Times New Roman" w:hAnsiTheme="minorHAnsi" w:cstheme="minorHAnsi"/>
        </w:rPr>
        <w:t xml:space="preserve">the </w:t>
      </w:r>
      <w:r w:rsidRPr="00B94ED8">
        <w:rPr>
          <w:rFonts w:asciiTheme="minorHAnsi" w:eastAsia="Times New Roman" w:hAnsiTheme="minorHAnsi" w:cstheme="minorHAnsi"/>
        </w:rPr>
        <w:t>Greek The</w:t>
      </w:r>
      <w:r w:rsidR="00B94ED8">
        <w:rPr>
          <w:rFonts w:asciiTheme="minorHAnsi" w:eastAsia="Times New Roman" w:hAnsiTheme="minorHAnsi" w:cstheme="minorHAnsi"/>
        </w:rPr>
        <w:t>atre, Ford Theatres, UCLA’s Royce Hall</w:t>
      </w:r>
      <w:r w:rsidRPr="00B94ED8">
        <w:rPr>
          <w:rFonts w:asciiTheme="minorHAnsi" w:eastAsia="Times New Roman" w:hAnsiTheme="minorHAnsi" w:cstheme="minorHAnsi"/>
        </w:rPr>
        <w:t xml:space="preserve"> and </w:t>
      </w:r>
      <w:r w:rsidR="00B60576">
        <w:rPr>
          <w:rFonts w:asciiTheme="minorHAnsi" w:eastAsia="Times New Roman" w:hAnsiTheme="minorHAnsi" w:cstheme="minorHAnsi"/>
        </w:rPr>
        <w:t>The Soraya Performing Arts Center</w:t>
      </w:r>
      <w:r w:rsidRPr="00B94ED8">
        <w:rPr>
          <w:rFonts w:asciiTheme="minorHAnsi" w:eastAsia="Times New Roman" w:hAnsiTheme="minorHAnsi" w:cstheme="minorHAnsi"/>
        </w:rPr>
        <w:t>, among many other venues.</w:t>
      </w:r>
      <w:r w:rsidR="009B4A63" w:rsidRPr="00B94ED8">
        <w:rPr>
          <w:rFonts w:asciiTheme="minorHAnsi" w:eastAsia="Times New Roman" w:hAnsiTheme="minorHAnsi" w:cstheme="minorHAnsi"/>
        </w:rPr>
        <w:t xml:space="preserve"> </w:t>
      </w:r>
      <w:r w:rsidRPr="00B94ED8">
        <w:rPr>
          <w:rFonts w:asciiTheme="minorHAnsi" w:eastAsia="Times New Roman" w:hAnsiTheme="minorHAnsi" w:cstheme="minorHAnsi"/>
        </w:rPr>
        <w:t xml:space="preserve">Collaborators have included Grammy- and Emmy Award-winner Emily Bear; Grammy Award-winners Randy Newman, Dave </w:t>
      </w:r>
      <w:proofErr w:type="spellStart"/>
      <w:r w:rsidRPr="00B94ED8">
        <w:rPr>
          <w:rFonts w:asciiTheme="minorHAnsi" w:eastAsia="Times New Roman" w:hAnsiTheme="minorHAnsi" w:cstheme="minorHAnsi"/>
        </w:rPr>
        <w:t>Koz</w:t>
      </w:r>
      <w:proofErr w:type="spellEnd"/>
      <w:r w:rsidRPr="00B94ED8">
        <w:rPr>
          <w:rFonts w:asciiTheme="minorHAnsi" w:eastAsia="Times New Roman" w:hAnsiTheme="minorHAnsi" w:cstheme="minorHAnsi"/>
        </w:rPr>
        <w:t xml:space="preserve">, Melissa Manchester and Sharon Farber; Tony-nominated </w:t>
      </w:r>
      <w:proofErr w:type="spellStart"/>
      <w:r w:rsidRPr="00B94ED8">
        <w:rPr>
          <w:rFonts w:asciiTheme="minorHAnsi" w:eastAsia="Times New Roman" w:hAnsiTheme="minorHAnsi" w:cstheme="minorHAnsi"/>
        </w:rPr>
        <w:t>Tovah</w:t>
      </w:r>
      <w:proofErr w:type="spellEnd"/>
      <w:r w:rsidRPr="00B94ED8">
        <w:rPr>
          <w:rFonts w:asciiTheme="minorHAnsi" w:eastAsia="Times New Roman" w:hAnsiTheme="minorHAnsi" w:cstheme="minorHAnsi"/>
        </w:rPr>
        <w:t xml:space="preserve"> Feldshuh; </w:t>
      </w:r>
      <w:r w:rsidR="00A05521" w:rsidRPr="00B94ED8">
        <w:rPr>
          <w:rFonts w:asciiTheme="minorHAnsi" w:eastAsia="Times New Roman" w:hAnsiTheme="minorHAnsi" w:cstheme="minorHAnsi"/>
        </w:rPr>
        <w:t>and</w:t>
      </w:r>
      <w:r w:rsidRPr="00B94ED8">
        <w:rPr>
          <w:rFonts w:asciiTheme="minorHAnsi" w:eastAsia="Times New Roman" w:hAnsiTheme="minorHAnsi" w:cstheme="minorHAnsi"/>
        </w:rPr>
        <w:t xml:space="preserve"> others.</w:t>
      </w:r>
      <w:r w:rsidR="009B4A63" w:rsidRPr="00B94ED8">
        <w:rPr>
          <w:rFonts w:asciiTheme="minorHAnsi" w:eastAsia="Times New Roman" w:hAnsiTheme="minorHAnsi" w:cstheme="minorHAnsi"/>
        </w:rPr>
        <w:t xml:space="preserve"> </w:t>
      </w:r>
    </w:p>
    <w:p w14:paraId="25D37241" w14:textId="79A79609" w:rsidR="009B4A63" w:rsidRPr="00B94ED8" w:rsidRDefault="009B4A63" w:rsidP="009B4A6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After a 21-month pandemic delay, on December 12, 2021, Green and the LAJS gave their long-awaited concert as part of the International Violins of Hope Project at The Soraya on the </w:t>
      </w:r>
      <w:r w:rsidR="00A05521" w:rsidRPr="00B94ED8">
        <w:rPr>
          <w:rFonts w:asciiTheme="minorHAnsi" w:eastAsia="Times New Roman" w:hAnsiTheme="minorHAnsi" w:cstheme="minorHAnsi"/>
        </w:rPr>
        <w:t xml:space="preserve">campus of </w:t>
      </w:r>
      <w:r w:rsidRPr="00B94ED8">
        <w:rPr>
          <w:rFonts w:asciiTheme="minorHAnsi" w:eastAsia="Times New Roman" w:hAnsiTheme="minorHAnsi" w:cstheme="minorHAnsi"/>
        </w:rPr>
        <w:t xml:space="preserve">California State University, Northridge. </w:t>
      </w:r>
    </w:p>
    <w:p w14:paraId="3BD2E20F" w14:textId="29FEF2F5" w:rsidR="00AC2EEF" w:rsidRPr="005F3CFB" w:rsidRDefault="00C54525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Green’s commitment </w:t>
      </w:r>
      <w:r w:rsidR="00813E5A">
        <w:rPr>
          <w:rFonts w:asciiTheme="minorHAnsi" w:eastAsia="Times New Roman" w:hAnsiTheme="minorHAnsi" w:cstheme="minorHAnsi"/>
        </w:rPr>
        <w:t xml:space="preserve">to a </w:t>
      </w:r>
      <w:r w:rsidR="00731DA7">
        <w:rPr>
          <w:rFonts w:asciiTheme="minorHAnsi" w:eastAsia="Times New Roman" w:hAnsiTheme="minorHAnsi" w:cstheme="minorHAnsi"/>
        </w:rPr>
        <w:t xml:space="preserve">wider awareness of Jewish music of distinction </w:t>
      </w:r>
      <w:r w:rsidR="00A05521" w:rsidRPr="00B94ED8">
        <w:rPr>
          <w:rFonts w:asciiTheme="minorHAnsi" w:eastAsia="Times New Roman" w:hAnsiTheme="minorHAnsi" w:cstheme="minorHAnsi"/>
        </w:rPr>
        <w:t>is exemplified in her film</w:t>
      </w:r>
      <w:r w:rsidRPr="00B94ED8">
        <w:rPr>
          <w:rFonts w:asciiTheme="minorHAnsi" w:eastAsia="Times New Roman" w:hAnsiTheme="minorHAnsi" w:cstheme="minorHAnsi"/>
        </w:rPr>
        <w:t xml:space="preserve"> and recording efforts. She</w:t>
      </w:r>
      <w:r w:rsidR="00AC2EEF" w:rsidRPr="00B94ED8">
        <w:rPr>
          <w:rFonts w:asciiTheme="minorHAnsi" w:eastAsia="Times New Roman" w:hAnsiTheme="minorHAnsi" w:cstheme="minorHAnsi"/>
        </w:rPr>
        <w:t xml:space="preserve"> conducted the LAJS </w:t>
      </w:r>
      <w:r w:rsidR="00D762FE">
        <w:rPr>
          <w:rFonts w:asciiTheme="minorHAnsi" w:eastAsia="Times New Roman" w:hAnsiTheme="minorHAnsi" w:cstheme="minorHAnsi"/>
        </w:rPr>
        <w:t>with</w:t>
      </w:r>
      <w:r w:rsidR="00D762FE" w:rsidRPr="00B94ED8">
        <w:rPr>
          <w:rFonts w:asciiTheme="minorHAnsi" w:eastAsia="Times New Roman" w:hAnsiTheme="minorHAnsi" w:cstheme="minorHAnsi"/>
        </w:rPr>
        <w:t xml:space="preserve"> </w:t>
      </w:r>
      <w:r w:rsidR="00731DA7">
        <w:rPr>
          <w:rFonts w:asciiTheme="minorHAnsi" w:eastAsia="Times New Roman" w:hAnsiTheme="minorHAnsi" w:cstheme="minorHAnsi"/>
        </w:rPr>
        <w:t>C</w:t>
      </w:r>
      <w:r w:rsidR="009B4A63" w:rsidRPr="00B94ED8">
        <w:rPr>
          <w:rFonts w:asciiTheme="minorHAnsi" w:eastAsia="Times New Roman" w:hAnsiTheme="minorHAnsi" w:cstheme="minorHAnsi"/>
        </w:rPr>
        <w:t xml:space="preserve">oncertmaster Mark </w:t>
      </w:r>
      <w:proofErr w:type="spellStart"/>
      <w:r w:rsidR="009B4A63" w:rsidRPr="00B94ED8">
        <w:rPr>
          <w:rFonts w:asciiTheme="minorHAnsi" w:eastAsia="Times New Roman" w:hAnsiTheme="minorHAnsi" w:cstheme="minorHAnsi"/>
        </w:rPr>
        <w:t>Kashper</w:t>
      </w:r>
      <w:proofErr w:type="spellEnd"/>
      <w:r w:rsidR="009B4A63" w:rsidRPr="00B94ED8">
        <w:rPr>
          <w:rFonts w:asciiTheme="minorHAnsi" w:eastAsia="Times New Roman" w:hAnsiTheme="minorHAnsi" w:cstheme="minorHAnsi"/>
        </w:rPr>
        <w:t xml:space="preserve"> as soloist </w:t>
      </w:r>
      <w:r w:rsidR="00AC2EEF" w:rsidRPr="00B94ED8">
        <w:rPr>
          <w:rFonts w:asciiTheme="minorHAnsi" w:eastAsia="Times New Roman" w:hAnsiTheme="minorHAnsi" w:cstheme="minorHAnsi"/>
        </w:rPr>
        <w:t xml:space="preserve">in </w:t>
      </w:r>
      <w:proofErr w:type="spellStart"/>
      <w:r w:rsidR="00AC2EEF" w:rsidRPr="00B94ED8">
        <w:rPr>
          <w:rFonts w:asciiTheme="minorHAnsi" w:eastAsia="Times New Roman" w:hAnsiTheme="minorHAnsi" w:cstheme="minorHAnsi"/>
        </w:rPr>
        <w:t>Tenero</w:t>
      </w:r>
      <w:proofErr w:type="spellEnd"/>
      <w:r w:rsidR="00AC2EEF" w:rsidRPr="00B94ED8">
        <w:rPr>
          <w:rFonts w:asciiTheme="minorHAnsi" w:eastAsia="Times New Roman" w:hAnsiTheme="minorHAnsi" w:cstheme="minorHAnsi"/>
        </w:rPr>
        <w:t xml:space="preserve"> Productions’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Symphony of the Holocaust</w:t>
      </w:r>
      <w:r w:rsidR="00AC2EEF" w:rsidRPr="00B94ED8">
        <w:rPr>
          <w:rFonts w:asciiTheme="minorHAnsi" w:eastAsia="Times New Roman" w:hAnsiTheme="minorHAnsi" w:cstheme="minorHAnsi"/>
        </w:rPr>
        <w:t>, a powerful film on the life and work of Holoc</w:t>
      </w:r>
      <w:r w:rsidR="00127888">
        <w:rPr>
          <w:rFonts w:asciiTheme="minorHAnsi" w:eastAsia="Times New Roman" w:hAnsiTheme="minorHAnsi" w:cstheme="minorHAnsi"/>
        </w:rPr>
        <w:t xml:space="preserve">aust survivor </w:t>
      </w:r>
      <w:proofErr w:type="spellStart"/>
      <w:r w:rsidR="00127888">
        <w:rPr>
          <w:rFonts w:asciiTheme="minorHAnsi" w:eastAsia="Times New Roman" w:hAnsiTheme="minorHAnsi" w:cstheme="minorHAnsi"/>
        </w:rPr>
        <w:t>Shony</w:t>
      </w:r>
      <w:proofErr w:type="spellEnd"/>
      <w:r w:rsidR="00127888">
        <w:rPr>
          <w:rFonts w:asciiTheme="minorHAnsi" w:eastAsia="Times New Roman" w:hAnsiTheme="minorHAnsi" w:cstheme="minorHAnsi"/>
        </w:rPr>
        <w:t xml:space="preserve"> Alex Braun, which </w:t>
      </w:r>
      <w:r w:rsidR="005F3CFB">
        <w:rPr>
          <w:rFonts w:asciiTheme="minorHAnsi" w:eastAsia="Times New Roman" w:hAnsiTheme="minorHAnsi" w:cstheme="minorHAnsi"/>
        </w:rPr>
        <w:t>won</w:t>
      </w:r>
      <w:r w:rsidR="005F3CFB" w:rsidRPr="00B94ED8">
        <w:rPr>
          <w:rFonts w:asciiTheme="minorHAnsi" w:eastAsia="Times New Roman" w:hAnsiTheme="minorHAnsi" w:cstheme="minorHAnsi"/>
        </w:rPr>
        <w:t xml:space="preserve"> </w:t>
      </w:r>
      <w:r w:rsidR="00A05521" w:rsidRPr="00B94ED8">
        <w:rPr>
          <w:rFonts w:asciiTheme="minorHAnsi" w:eastAsia="Times New Roman" w:hAnsiTheme="minorHAnsi" w:cstheme="minorHAnsi"/>
        </w:rPr>
        <w:t xml:space="preserve">a Social Impact and Vision Award at the 2024 Ojai Film Festival. </w:t>
      </w:r>
      <w:r w:rsidR="00AC2EEF" w:rsidRPr="00B94ED8">
        <w:rPr>
          <w:rFonts w:asciiTheme="minorHAnsi" w:eastAsia="Times New Roman" w:hAnsiTheme="minorHAnsi" w:cstheme="minorHAnsi"/>
        </w:rPr>
        <w:t xml:space="preserve">Green and the LAJS have </w:t>
      </w:r>
      <w:r w:rsidR="00B60576">
        <w:rPr>
          <w:rFonts w:asciiTheme="minorHAnsi" w:eastAsia="Times New Roman" w:hAnsiTheme="minorHAnsi" w:cstheme="minorHAnsi"/>
        </w:rPr>
        <w:t xml:space="preserve">also </w:t>
      </w:r>
      <w:r w:rsidR="00AC2EEF" w:rsidRPr="00B94ED8">
        <w:rPr>
          <w:rFonts w:asciiTheme="minorHAnsi" w:eastAsia="Times New Roman" w:hAnsiTheme="minorHAnsi" w:cstheme="minorHAnsi"/>
        </w:rPr>
        <w:t xml:space="preserve">released two CDs on the Albany Records label: contemporary Philadelphia composer Andrea Clearfield’s oratorio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Women of Valor</w:t>
      </w:r>
      <w:r w:rsidR="00AC2EEF" w:rsidRPr="00B94ED8">
        <w:rPr>
          <w:rFonts w:asciiTheme="minorHAnsi" w:eastAsia="Times New Roman" w:hAnsiTheme="minorHAnsi" w:cstheme="minorHAnsi"/>
        </w:rPr>
        <w:t xml:space="preserve">, and Holocaust survivor Eric </w:t>
      </w:r>
      <w:proofErr w:type="spellStart"/>
      <w:r w:rsidR="00AC2EEF" w:rsidRPr="00B94ED8">
        <w:rPr>
          <w:rFonts w:asciiTheme="minorHAnsi" w:eastAsia="Times New Roman" w:hAnsiTheme="minorHAnsi" w:cstheme="minorHAnsi"/>
        </w:rPr>
        <w:t>Zeisl’s</w:t>
      </w:r>
      <w:proofErr w:type="spellEnd"/>
      <w:r w:rsidR="00AC2EEF" w:rsidRPr="00B94ED8">
        <w:rPr>
          <w:rFonts w:asciiTheme="minorHAnsi" w:eastAsia="Times New Roman" w:hAnsiTheme="minorHAnsi" w:cstheme="minorHAnsi"/>
        </w:rPr>
        <w:t xml:space="preserve"> ballet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Jacob and Rachel</w:t>
      </w:r>
      <w:r w:rsidR="00AC2EEF" w:rsidRPr="00B94ED8">
        <w:rPr>
          <w:rFonts w:asciiTheme="minorHAnsi" w:eastAsia="Times New Roman" w:hAnsiTheme="minorHAnsi" w:cstheme="minorHAnsi"/>
        </w:rPr>
        <w:t xml:space="preserve"> and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Variations on a Slovakian Theme</w:t>
      </w:r>
      <w:r w:rsidR="00AC2EEF" w:rsidRPr="00B94ED8">
        <w:rPr>
          <w:rFonts w:asciiTheme="minorHAnsi" w:eastAsia="Times New Roman" w:hAnsiTheme="minorHAnsi" w:cstheme="minorHAnsi"/>
        </w:rPr>
        <w:t xml:space="preserve"> on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 xml:space="preserve">The Music of Eric </w:t>
      </w:r>
      <w:proofErr w:type="spellStart"/>
      <w:r w:rsidR="00AC2EEF" w:rsidRPr="00B94ED8">
        <w:rPr>
          <w:rFonts w:asciiTheme="minorHAnsi" w:eastAsia="Times New Roman" w:hAnsiTheme="minorHAnsi" w:cstheme="minorHAnsi"/>
          <w:i/>
          <w:iCs/>
        </w:rPr>
        <w:t>Zeisl</w:t>
      </w:r>
      <w:proofErr w:type="spellEnd"/>
      <w:r w:rsidR="00AC2EEF" w:rsidRPr="00B94ED8">
        <w:rPr>
          <w:rFonts w:asciiTheme="minorHAnsi" w:eastAsia="Times New Roman" w:hAnsiTheme="minorHAnsi" w:cstheme="minorHAnsi"/>
        </w:rPr>
        <w:t>.</w:t>
      </w:r>
      <w:r w:rsidR="005F3CFB">
        <w:rPr>
          <w:rFonts w:asciiTheme="minorHAnsi" w:eastAsia="Times New Roman" w:hAnsiTheme="minorHAnsi" w:cstheme="minorHAnsi"/>
        </w:rPr>
        <w:t xml:space="preserve"> </w:t>
      </w:r>
    </w:p>
    <w:p w14:paraId="243734D4" w14:textId="3F1C1A85" w:rsidR="00170627" w:rsidRPr="00B94ED8" w:rsidRDefault="009134DA" w:rsidP="00170627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In</w:t>
      </w:r>
      <w:r w:rsidR="00A05521" w:rsidRPr="00B94ED8">
        <w:rPr>
          <w:rFonts w:asciiTheme="minorHAnsi" w:eastAsia="Times New Roman" w:hAnsiTheme="minorHAnsi" w:cstheme="minorHAnsi"/>
        </w:rPr>
        <w:t xml:space="preserve"> great demand as a g</w:t>
      </w:r>
      <w:r w:rsidR="00AC2EEF" w:rsidRPr="00B94ED8">
        <w:rPr>
          <w:rFonts w:asciiTheme="minorHAnsi" w:eastAsia="Times New Roman" w:hAnsiTheme="minorHAnsi" w:cstheme="minorHAnsi"/>
        </w:rPr>
        <w:t>uest conduct</w:t>
      </w:r>
      <w:r>
        <w:rPr>
          <w:rFonts w:asciiTheme="minorHAnsi" w:eastAsia="Times New Roman" w:hAnsiTheme="minorHAnsi" w:cstheme="minorHAnsi"/>
        </w:rPr>
        <w:t>or, Green has</w:t>
      </w:r>
      <w:r w:rsidR="00A05521" w:rsidRPr="00B94ED8">
        <w:rPr>
          <w:rFonts w:asciiTheme="minorHAnsi" w:eastAsia="Times New Roman" w:hAnsiTheme="minorHAnsi" w:cstheme="minorHAnsi"/>
        </w:rPr>
        <w:t xml:space="preserve"> </w:t>
      </w:r>
      <w:r>
        <w:rPr>
          <w:rFonts w:asciiTheme="minorHAnsi" w:eastAsia="Times New Roman" w:hAnsiTheme="minorHAnsi" w:cstheme="minorHAnsi"/>
        </w:rPr>
        <w:t xml:space="preserve">appeared on the podium of </w:t>
      </w:r>
      <w:r w:rsidR="00AC2EEF" w:rsidRPr="00B94ED8">
        <w:rPr>
          <w:rFonts w:asciiTheme="minorHAnsi" w:eastAsia="Times New Roman" w:hAnsiTheme="minorHAnsi" w:cstheme="minorHAnsi"/>
        </w:rPr>
        <w:t>the Johannesburg Philharmonic Orchestra, Jerusalem Symphony Orchestra</w:t>
      </w:r>
      <w:r w:rsidR="00A05521" w:rsidRPr="00B94ED8">
        <w:rPr>
          <w:rFonts w:asciiTheme="minorHAnsi" w:eastAsia="Times New Roman" w:hAnsiTheme="minorHAnsi" w:cstheme="minorHAnsi"/>
        </w:rPr>
        <w:t xml:space="preserve">, </w:t>
      </w:r>
      <w:proofErr w:type="spellStart"/>
      <w:r w:rsidR="00A05521" w:rsidRPr="00B94ED8">
        <w:rPr>
          <w:rFonts w:asciiTheme="minorHAnsi" w:eastAsia="Times New Roman" w:hAnsiTheme="minorHAnsi" w:cstheme="minorHAnsi"/>
        </w:rPr>
        <w:t>Raanana</w:t>
      </w:r>
      <w:proofErr w:type="spellEnd"/>
      <w:r w:rsidR="00A05521" w:rsidRPr="00B94ED8">
        <w:rPr>
          <w:rFonts w:asciiTheme="minorHAnsi" w:eastAsia="Times New Roman" w:hAnsiTheme="minorHAnsi" w:cstheme="minorHAnsi"/>
        </w:rPr>
        <w:t xml:space="preserve"> </w:t>
      </w:r>
      <w:proofErr w:type="spellStart"/>
      <w:r w:rsidR="00A05521" w:rsidRPr="00B94ED8">
        <w:rPr>
          <w:rFonts w:asciiTheme="minorHAnsi" w:eastAsia="Times New Roman" w:hAnsiTheme="minorHAnsi" w:cstheme="minorHAnsi"/>
        </w:rPr>
        <w:t>Symphonette</w:t>
      </w:r>
      <w:proofErr w:type="spellEnd"/>
      <w:r w:rsidR="00A05521" w:rsidRPr="00B94ED8">
        <w:rPr>
          <w:rFonts w:asciiTheme="minorHAnsi" w:eastAsia="Times New Roman" w:hAnsiTheme="minorHAnsi" w:cstheme="minorHAnsi"/>
        </w:rPr>
        <w:t xml:space="preserve"> </w:t>
      </w:r>
      <w:r w:rsidR="00AC2EEF" w:rsidRPr="00B94ED8">
        <w:rPr>
          <w:rFonts w:asciiTheme="minorHAnsi" w:eastAsia="Times New Roman" w:hAnsiTheme="minorHAnsi" w:cstheme="minorHAnsi"/>
        </w:rPr>
        <w:t xml:space="preserve">and the World Doctors Orchestra. She is Principal Guest Conductor </w:t>
      </w:r>
      <w:r w:rsidR="00AC2EEF" w:rsidRPr="00B94ED8">
        <w:rPr>
          <w:rFonts w:asciiTheme="minorHAnsi" w:eastAsia="Times New Roman" w:hAnsiTheme="minorHAnsi" w:cstheme="minorHAnsi"/>
        </w:rPr>
        <w:lastRenderedPageBreak/>
        <w:t xml:space="preserve">of </w:t>
      </w:r>
      <w:r w:rsidR="00A05521" w:rsidRPr="00B94ED8">
        <w:rPr>
          <w:rFonts w:asciiTheme="minorHAnsi" w:eastAsia="Times New Roman" w:hAnsiTheme="minorHAnsi" w:cstheme="minorHAnsi"/>
        </w:rPr>
        <w:t>Valley Opera &amp; Performing Arts (</w:t>
      </w:r>
      <w:r w:rsidR="00AC2EEF" w:rsidRPr="00B94ED8">
        <w:rPr>
          <w:rFonts w:asciiTheme="minorHAnsi" w:eastAsia="Times New Roman" w:hAnsiTheme="minorHAnsi" w:cstheme="minorHAnsi"/>
        </w:rPr>
        <w:t>VOPA</w:t>
      </w:r>
      <w:r w:rsidR="00A05521" w:rsidRPr="00B94ED8">
        <w:rPr>
          <w:rFonts w:asciiTheme="minorHAnsi" w:eastAsia="Times New Roman" w:hAnsiTheme="minorHAnsi" w:cstheme="minorHAnsi"/>
        </w:rPr>
        <w:t>)</w:t>
      </w:r>
      <w:r w:rsidR="00AC2EEF" w:rsidRPr="00B94ED8">
        <w:rPr>
          <w:rFonts w:asciiTheme="minorHAnsi" w:eastAsia="Times New Roman" w:hAnsiTheme="minorHAnsi" w:cstheme="minorHAnsi"/>
        </w:rPr>
        <w:t>, which holds its performances at the historic El Portal Theatre</w:t>
      </w:r>
      <w:r w:rsidR="00A05521" w:rsidRPr="00B94ED8">
        <w:rPr>
          <w:rFonts w:asciiTheme="minorHAnsi" w:eastAsia="Times New Roman" w:hAnsiTheme="minorHAnsi" w:cstheme="minorHAnsi"/>
        </w:rPr>
        <w:t xml:space="preserve"> in North Hollywood</w:t>
      </w:r>
      <w:r w:rsidR="00AC2EEF" w:rsidRPr="00B94ED8">
        <w:rPr>
          <w:rFonts w:asciiTheme="minorHAnsi" w:eastAsia="Times New Roman" w:hAnsiTheme="minorHAnsi" w:cstheme="minorHAnsi"/>
        </w:rPr>
        <w:t xml:space="preserve">, where she recently conducted highly acclaimed runs of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Oklahoma!</w:t>
      </w:r>
      <w:r w:rsidR="00AC2EEF" w:rsidRPr="00B94ED8">
        <w:rPr>
          <w:rFonts w:asciiTheme="minorHAnsi" w:eastAsia="Times New Roman" w:hAnsiTheme="minorHAnsi" w:cstheme="minorHAnsi"/>
        </w:rPr>
        <w:t xml:space="preserve"> </w:t>
      </w:r>
      <w:proofErr w:type="gramStart"/>
      <w:r w:rsidR="00AC2EEF" w:rsidRPr="00B94ED8">
        <w:rPr>
          <w:rFonts w:asciiTheme="minorHAnsi" w:eastAsia="Times New Roman" w:hAnsiTheme="minorHAnsi" w:cstheme="minorHAnsi"/>
        </w:rPr>
        <w:t>and</w:t>
      </w:r>
      <w:proofErr w:type="gramEnd"/>
      <w:r w:rsidR="00AC2EEF" w:rsidRPr="00B94ED8">
        <w:rPr>
          <w:rFonts w:asciiTheme="minorHAnsi" w:eastAsia="Times New Roman" w:hAnsiTheme="minorHAnsi" w:cstheme="minorHAnsi"/>
        </w:rPr>
        <w:t xml:space="preserve">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Fiddler on the Roof</w:t>
      </w:r>
      <w:r w:rsidR="00AC2EEF" w:rsidRPr="00B94ED8">
        <w:rPr>
          <w:rFonts w:asciiTheme="minorHAnsi" w:eastAsia="Times New Roman" w:hAnsiTheme="minorHAnsi" w:cstheme="minorHAnsi"/>
        </w:rPr>
        <w:t>.</w:t>
      </w:r>
      <w:r w:rsidR="00170627" w:rsidRPr="00B94ED8">
        <w:rPr>
          <w:rFonts w:asciiTheme="minorHAnsi" w:eastAsia="Times New Roman" w:hAnsiTheme="minorHAnsi" w:cstheme="minorHAnsi"/>
        </w:rPr>
        <w:t xml:space="preserve"> As a choral conductor, </w:t>
      </w:r>
      <w:r w:rsidR="005F3CFB">
        <w:rPr>
          <w:rFonts w:asciiTheme="minorHAnsi" w:eastAsia="Times New Roman" w:hAnsiTheme="minorHAnsi" w:cstheme="minorHAnsi"/>
        </w:rPr>
        <w:t xml:space="preserve">Green </w:t>
      </w:r>
      <w:r w:rsidR="00170627" w:rsidRPr="00B94ED8">
        <w:rPr>
          <w:rFonts w:asciiTheme="minorHAnsi" w:eastAsia="Times New Roman" w:hAnsiTheme="minorHAnsi" w:cstheme="minorHAnsi"/>
        </w:rPr>
        <w:t>has also served as music director</w:t>
      </w:r>
      <w:r w:rsidR="00127888">
        <w:rPr>
          <w:rFonts w:asciiTheme="minorHAnsi" w:eastAsia="Times New Roman" w:hAnsiTheme="minorHAnsi" w:cstheme="minorHAnsi"/>
        </w:rPr>
        <w:t xml:space="preserve"> for several synagogue programs</w:t>
      </w:r>
      <w:r w:rsidR="00170627" w:rsidRPr="00B94ED8">
        <w:rPr>
          <w:rFonts w:asciiTheme="minorHAnsi" w:eastAsia="Times New Roman" w:hAnsiTheme="minorHAnsi" w:cstheme="minorHAnsi"/>
        </w:rPr>
        <w:t>.</w:t>
      </w:r>
      <w:r w:rsidR="00D762FE">
        <w:rPr>
          <w:rFonts w:asciiTheme="minorHAnsi" w:eastAsia="Times New Roman" w:hAnsiTheme="minorHAnsi" w:cstheme="minorHAnsi"/>
        </w:rPr>
        <w:t xml:space="preserve"> </w:t>
      </w:r>
      <w:r w:rsidR="00D762FE" w:rsidRPr="00D762FE">
        <w:rPr>
          <w:rFonts w:asciiTheme="minorHAnsi" w:eastAsia="Times New Roman" w:hAnsiTheme="minorHAnsi" w:cstheme="minorHAnsi"/>
        </w:rPr>
        <w:t xml:space="preserve">In 2026 she established </w:t>
      </w:r>
      <w:proofErr w:type="spellStart"/>
      <w:r w:rsidR="00D762FE" w:rsidRPr="00D762FE">
        <w:rPr>
          <w:rFonts w:asciiTheme="minorHAnsi" w:eastAsia="Times New Roman" w:hAnsiTheme="minorHAnsi" w:cstheme="minorHAnsi"/>
        </w:rPr>
        <w:t>Kol</w:t>
      </w:r>
      <w:proofErr w:type="spellEnd"/>
      <w:r w:rsidR="00D762FE" w:rsidRPr="00D762FE">
        <w:rPr>
          <w:rFonts w:asciiTheme="minorHAnsi" w:eastAsia="Times New Roman" w:hAnsiTheme="minorHAnsi" w:cstheme="minorHAnsi"/>
        </w:rPr>
        <w:t xml:space="preserve"> </w:t>
      </w:r>
      <w:proofErr w:type="spellStart"/>
      <w:r w:rsidR="00D762FE" w:rsidRPr="00D762FE">
        <w:rPr>
          <w:rFonts w:asciiTheme="minorHAnsi" w:eastAsia="Times New Roman" w:hAnsiTheme="minorHAnsi" w:cstheme="minorHAnsi"/>
        </w:rPr>
        <w:t>Ha’Am</w:t>
      </w:r>
      <w:proofErr w:type="spellEnd"/>
      <w:r w:rsidR="00D762FE" w:rsidRPr="00D762FE">
        <w:rPr>
          <w:rFonts w:asciiTheme="minorHAnsi" w:eastAsia="Times New Roman" w:hAnsiTheme="minorHAnsi" w:cstheme="minorHAnsi"/>
        </w:rPr>
        <w:t xml:space="preserve">: Voice of the People </w:t>
      </w:r>
      <w:r w:rsidR="000A0989">
        <w:rPr>
          <w:rFonts w:asciiTheme="minorHAnsi" w:eastAsia="Times New Roman" w:hAnsiTheme="minorHAnsi" w:cstheme="minorHAnsi"/>
        </w:rPr>
        <w:t>C</w:t>
      </w:r>
      <w:r w:rsidR="00D762FE" w:rsidRPr="00D762FE">
        <w:rPr>
          <w:rFonts w:asciiTheme="minorHAnsi" w:eastAsia="Times New Roman" w:hAnsiTheme="minorHAnsi" w:cstheme="minorHAnsi"/>
        </w:rPr>
        <w:t>hoir, a program of the LAJS.</w:t>
      </w:r>
    </w:p>
    <w:p w14:paraId="74F25CDD" w14:textId="343237C2" w:rsidR="00AC2EEF" w:rsidRPr="00B94ED8" w:rsidRDefault="00170627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Green’s versatility </w:t>
      </w:r>
      <w:r w:rsidR="009134DA">
        <w:rPr>
          <w:rFonts w:asciiTheme="minorHAnsi" w:eastAsia="Times New Roman" w:hAnsiTheme="minorHAnsi" w:cstheme="minorHAnsi"/>
        </w:rPr>
        <w:t xml:space="preserve">also </w:t>
      </w:r>
      <w:r w:rsidRPr="00B94ED8">
        <w:rPr>
          <w:rFonts w:asciiTheme="minorHAnsi" w:eastAsia="Times New Roman" w:hAnsiTheme="minorHAnsi" w:cstheme="minorHAnsi"/>
        </w:rPr>
        <w:t xml:space="preserve">extends to the theatrical stage. In spring 2025, Green served as Music Director </w:t>
      </w:r>
      <w:r w:rsidR="00AE5F68">
        <w:rPr>
          <w:rFonts w:asciiTheme="minorHAnsi" w:eastAsia="Times New Roman" w:hAnsiTheme="minorHAnsi" w:cstheme="minorHAnsi"/>
        </w:rPr>
        <w:t>and on-stage pianist for</w:t>
      </w:r>
      <w:r w:rsidRPr="00B94ED8">
        <w:rPr>
          <w:rFonts w:asciiTheme="minorHAnsi" w:eastAsia="Times New Roman" w:hAnsiTheme="minorHAnsi" w:cstheme="minorHAnsi"/>
        </w:rPr>
        <w:t xml:space="preserve"> </w:t>
      </w:r>
      <w:r w:rsidRPr="00B94ED8">
        <w:rPr>
          <w:rFonts w:asciiTheme="minorHAnsi" w:eastAsia="Times New Roman" w:hAnsiTheme="minorHAnsi" w:cstheme="minorHAnsi"/>
          <w:i/>
          <w:iCs/>
        </w:rPr>
        <w:t>The Violin Maker</w:t>
      </w:r>
      <w:r w:rsidRPr="00B94ED8">
        <w:rPr>
          <w:rFonts w:asciiTheme="minorHAnsi" w:eastAsia="Times New Roman" w:hAnsiTheme="minorHAnsi" w:cstheme="minorHAnsi"/>
        </w:rPr>
        <w:t xml:space="preserve">, which won The Best Los Angeles Theatre of 2025 </w:t>
      </w:r>
      <w:r w:rsidR="009134DA">
        <w:rPr>
          <w:rFonts w:asciiTheme="minorHAnsi" w:eastAsia="Times New Roman" w:hAnsiTheme="minorHAnsi" w:cstheme="minorHAnsi"/>
        </w:rPr>
        <w:t xml:space="preserve">Award </w:t>
      </w:r>
      <w:r w:rsidRPr="00B94ED8">
        <w:rPr>
          <w:rFonts w:asciiTheme="minorHAnsi" w:eastAsia="Times New Roman" w:hAnsiTheme="minorHAnsi" w:cstheme="minorHAnsi"/>
        </w:rPr>
        <w:t xml:space="preserve">from the </w:t>
      </w:r>
      <w:r w:rsidRPr="009134DA">
        <w:rPr>
          <w:rFonts w:asciiTheme="minorHAnsi" w:eastAsia="Times New Roman" w:hAnsiTheme="minorHAnsi" w:cstheme="minorHAnsi"/>
          <w:i/>
        </w:rPr>
        <w:t>Culver City</w:t>
      </w:r>
      <w:r w:rsidRPr="00B94ED8">
        <w:rPr>
          <w:rFonts w:asciiTheme="minorHAnsi" w:eastAsia="Times New Roman" w:hAnsiTheme="minorHAnsi" w:cstheme="minorHAnsi"/>
        </w:rPr>
        <w:t xml:space="preserve"> </w:t>
      </w:r>
      <w:r w:rsidRPr="009134DA">
        <w:rPr>
          <w:rFonts w:asciiTheme="minorHAnsi" w:eastAsia="Times New Roman" w:hAnsiTheme="minorHAnsi" w:cstheme="minorHAnsi"/>
          <w:i/>
        </w:rPr>
        <w:t>News</w:t>
      </w:r>
      <w:r w:rsidRPr="00B94ED8">
        <w:rPr>
          <w:rFonts w:asciiTheme="minorHAnsi" w:eastAsia="Times New Roman" w:hAnsiTheme="minorHAnsi" w:cstheme="minorHAnsi"/>
        </w:rPr>
        <w:t xml:space="preserve">. </w:t>
      </w:r>
      <w:r w:rsidR="00AC2EEF" w:rsidRPr="00B94ED8">
        <w:rPr>
          <w:rFonts w:asciiTheme="minorHAnsi" w:eastAsia="Times New Roman" w:hAnsiTheme="minorHAnsi" w:cstheme="minorHAnsi"/>
        </w:rPr>
        <w:t xml:space="preserve">In 2023, </w:t>
      </w:r>
      <w:r w:rsidR="009134DA">
        <w:rPr>
          <w:rFonts w:asciiTheme="minorHAnsi" w:eastAsia="Times New Roman" w:hAnsiTheme="minorHAnsi" w:cstheme="minorHAnsi"/>
        </w:rPr>
        <w:t>she</w:t>
      </w:r>
      <w:r w:rsidR="00AC2EEF" w:rsidRPr="00B94ED8">
        <w:rPr>
          <w:rFonts w:asciiTheme="minorHAnsi" w:eastAsia="Times New Roman" w:hAnsiTheme="minorHAnsi" w:cstheme="minorHAnsi"/>
        </w:rPr>
        <w:t xml:space="preserve"> served as artist-in-residence, dramaturge, musical director and pianist for a three-week run of </w:t>
      </w:r>
      <w:r w:rsidR="00AC2EEF" w:rsidRPr="00B94ED8">
        <w:rPr>
          <w:rFonts w:asciiTheme="minorHAnsi" w:eastAsia="Times New Roman" w:hAnsiTheme="minorHAnsi" w:cstheme="minorHAnsi"/>
          <w:i/>
          <w:iCs/>
        </w:rPr>
        <w:t>Stories from the Violins of Hope</w:t>
      </w:r>
      <w:r w:rsidR="00AC2EEF" w:rsidRPr="00B94ED8">
        <w:rPr>
          <w:rFonts w:asciiTheme="minorHAnsi" w:eastAsia="Times New Roman" w:hAnsiTheme="minorHAnsi" w:cstheme="minorHAnsi"/>
        </w:rPr>
        <w:t xml:space="preserve"> </w:t>
      </w:r>
      <w:r w:rsidR="00231A87">
        <w:rPr>
          <w:rFonts w:asciiTheme="minorHAnsi" w:eastAsia="Times New Roman" w:hAnsiTheme="minorHAnsi" w:cstheme="minorHAnsi"/>
        </w:rPr>
        <w:t>at the Bondi Beach Theatre (Sydney, Australia)</w:t>
      </w:r>
      <w:r w:rsidR="00AC2EEF" w:rsidRPr="00B94ED8">
        <w:rPr>
          <w:rFonts w:asciiTheme="minorHAnsi" w:eastAsia="Times New Roman" w:hAnsiTheme="minorHAnsi" w:cstheme="minorHAnsi"/>
        </w:rPr>
        <w:t xml:space="preserve">. </w:t>
      </w:r>
    </w:p>
    <w:p w14:paraId="10E17ECD" w14:textId="51885E5A" w:rsidR="00AC2EEF" w:rsidRPr="00B94ED8" w:rsidRDefault="009134DA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Highly sought-after</w:t>
      </w:r>
      <w:r w:rsidR="00170627" w:rsidRPr="00B94ED8">
        <w:rPr>
          <w:rFonts w:asciiTheme="minorHAnsi" w:eastAsia="Times New Roman" w:hAnsiTheme="minorHAnsi" w:cstheme="minorHAnsi"/>
        </w:rPr>
        <w:t xml:space="preserve"> as a lecturer and panelist, </w:t>
      </w:r>
      <w:r w:rsidR="00AC2EEF" w:rsidRPr="00B94ED8">
        <w:rPr>
          <w:rFonts w:asciiTheme="minorHAnsi" w:eastAsia="Times New Roman" w:hAnsiTheme="minorHAnsi" w:cstheme="minorHAnsi"/>
        </w:rPr>
        <w:t xml:space="preserve">Green </w:t>
      </w:r>
      <w:r w:rsidR="00231A87">
        <w:rPr>
          <w:rFonts w:asciiTheme="minorHAnsi" w:eastAsia="Times New Roman" w:hAnsiTheme="minorHAnsi" w:cstheme="minorHAnsi"/>
        </w:rPr>
        <w:t>was selected to be a presenter</w:t>
      </w:r>
      <w:r w:rsidR="00AC2EEF" w:rsidRPr="00B94ED8">
        <w:rPr>
          <w:rFonts w:asciiTheme="minorHAnsi" w:eastAsia="Times New Roman" w:hAnsiTheme="minorHAnsi" w:cstheme="minorHAnsi"/>
        </w:rPr>
        <w:t xml:space="preserve"> at the International Condu</w:t>
      </w:r>
      <w:r>
        <w:rPr>
          <w:rFonts w:asciiTheme="minorHAnsi" w:eastAsia="Times New Roman" w:hAnsiTheme="minorHAnsi" w:cstheme="minorHAnsi"/>
        </w:rPr>
        <w:t>ctors Guild Conference</w:t>
      </w:r>
      <w:r w:rsidR="00AE5F68">
        <w:rPr>
          <w:rFonts w:asciiTheme="minorHAnsi" w:eastAsia="Times New Roman" w:hAnsiTheme="minorHAnsi" w:cstheme="minorHAnsi"/>
        </w:rPr>
        <w:t xml:space="preserve"> in Dallas in 2026</w:t>
      </w:r>
      <w:r w:rsidR="00AC2EEF" w:rsidRPr="00B94ED8">
        <w:rPr>
          <w:rFonts w:asciiTheme="minorHAnsi" w:eastAsia="Times New Roman" w:hAnsiTheme="minorHAnsi" w:cstheme="minorHAnsi"/>
        </w:rPr>
        <w:t>. Previously, she spoke at Guild Conferences in New York City and Valencia, Spain.</w:t>
      </w:r>
      <w:r w:rsidR="00C54525" w:rsidRPr="00B94ED8">
        <w:rPr>
          <w:rFonts w:asciiTheme="minorHAnsi" w:eastAsia="Times New Roman" w:hAnsiTheme="minorHAnsi" w:cstheme="minorHAnsi"/>
        </w:rPr>
        <w:t xml:space="preserve"> </w:t>
      </w:r>
      <w:r w:rsidR="00231A87">
        <w:rPr>
          <w:rFonts w:asciiTheme="minorHAnsi" w:eastAsia="Times New Roman" w:hAnsiTheme="minorHAnsi" w:cstheme="minorHAnsi"/>
        </w:rPr>
        <w:t xml:space="preserve">Other speaking </w:t>
      </w:r>
      <w:r w:rsidR="000A0989">
        <w:rPr>
          <w:rFonts w:asciiTheme="minorHAnsi" w:eastAsia="Times New Roman" w:hAnsiTheme="minorHAnsi" w:cstheme="minorHAnsi"/>
        </w:rPr>
        <w:t xml:space="preserve">appearances </w:t>
      </w:r>
      <w:r w:rsidR="00231A87">
        <w:rPr>
          <w:rFonts w:asciiTheme="minorHAnsi" w:eastAsia="Times New Roman" w:hAnsiTheme="minorHAnsi" w:cstheme="minorHAnsi"/>
        </w:rPr>
        <w:t>include</w:t>
      </w:r>
      <w:r w:rsidR="00AC2EEF" w:rsidRPr="00B94ED8">
        <w:rPr>
          <w:rFonts w:asciiTheme="minorHAnsi" w:eastAsia="Times New Roman" w:hAnsiTheme="minorHAnsi" w:cstheme="minorHAnsi"/>
        </w:rPr>
        <w:t xml:space="preserve"> numerous national and international symposia, </w:t>
      </w:r>
      <w:r w:rsidR="00231A87">
        <w:rPr>
          <w:rFonts w:asciiTheme="minorHAnsi" w:eastAsia="Times New Roman" w:hAnsiTheme="minorHAnsi" w:cstheme="minorHAnsi"/>
        </w:rPr>
        <w:t>with</w:t>
      </w:r>
      <w:r w:rsidR="00231A87" w:rsidRPr="00B94ED8">
        <w:rPr>
          <w:rFonts w:asciiTheme="minorHAnsi" w:eastAsia="Times New Roman" w:hAnsiTheme="minorHAnsi" w:cstheme="minorHAnsi"/>
        </w:rPr>
        <w:t xml:space="preserve"> </w:t>
      </w:r>
      <w:r w:rsidR="00AC2EEF" w:rsidRPr="00B94ED8">
        <w:rPr>
          <w:rFonts w:asciiTheme="minorHAnsi" w:eastAsia="Times New Roman" w:hAnsiTheme="minorHAnsi" w:cstheme="minorHAnsi"/>
        </w:rPr>
        <w:t>engagements at the United Nations in New York City</w:t>
      </w:r>
      <w:r w:rsidR="00231A87">
        <w:rPr>
          <w:rFonts w:asciiTheme="minorHAnsi" w:eastAsia="Times New Roman" w:hAnsiTheme="minorHAnsi" w:cstheme="minorHAnsi"/>
        </w:rPr>
        <w:t>,</w:t>
      </w:r>
      <w:r w:rsidR="00AC2EEF" w:rsidRPr="00B94ED8">
        <w:rPr>
          <w:rFonts w:asciiTheme="minorHAnsi" w:eastAsia="Times New Roman" w:hAnsiTheme="minorHAnsi" w:cstheme="minorHAnsi"/>
        </w:rPr>
        <w:t xml:space="preserve"> the </w:t>
      </w:r>
      <w:proofErr w:type="spellStart"/>
      <w:r w:rsidR="00AC2EEF" w:rsidRPr="00B94ED8">
        <w:rPr>
          <w:rFonts w:asciiTheme="minorHAnsi" w:eastAsia="Times New Roman" w:hAnsiTheme="minorHAnsi" w:cstheme="minorHAnsi"/>
        </w:rPr>
        <w:t>Magnes</w:t>
      </w:r>
      <w:proofErr w:type="spellEnd"/>
      <w:r w:rsidR="00AC2EEF" w:rsidRPr="00B94ED8">
        <w:rPr>
          <w:rFonts w:asciiTheme="minorHAnsi" w:eastAsia="Times New Roman" w:hAnsiTheme="minorHAnsi" w:cstheme="minorHAnsi"/>
        </w:rPr>
        <w:t xml:space="preserve"> Collection of Jewish Art and Life, and at many synagogues and Jewish community centers worldwide.</w:t>
      </w:r>
    </w:p>
    <w:p w14:paraId="35CA4355" w14:textId="376F4B09" w:rsidR="00AC2EEF" w:rsidRPr="009134DA" w:rsidRDefault="00170627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>A</w:t>
      </w:r>
      <w:r w:rsidR="00231A87">
        <w:rPr>
          <w:rFonts w:asciiTheme="minorHAnsi" w:eastAsia="Times New Roman" w:hAnsiTheme="minorHAnsi" w:cstheme="minorHAnsi"/>
        </w:rPr>
        <w:t>n enthusiastic</w:t>
      </w:r>
      <w:r w:rsidR="00AC2EEF" w:rsidRPr="00B94ED8">
        <w:rPr>
          <w:rFonts w:asciiTheme="minorHAnsi" w:eastAsia="Times New Roman" w:hAnsiTheme="minorHAnsi" w:cstheme="minorHAnsi"/>
        </w:rPr>
        <w:t xml:space="preserve"> advocate of music ed</w:t>
      </w:r>
      <w:r w:rsidRPr="00B94ED8">
        <w:rPr>
          <w:rFonts w:asciiTheme="minorHAnsi" w:eastAsia="Times New Roman" w:hAnsiTheme="minorHAnsi" w:cstheme="minorHAnsi"/>
        </w:rPr>
        <w:t>uc</w:t>
      </w:r>
      <w:r w:rsidR="009134DA">
        <w:rPr>
          <w:rFonts w:asciiTheme="minorHAnsi" w:eastAsia="Times New Roman" w:hAnsiTheme="minorHAnsi" w:cstheme="minorHAnsi"/>
        </w:rPr>
        <w:t xml:space="preserve">ation for the next generation, </w:t>
      </w:r>
      <w:r w:rsidRPr="00B94ED8">
        <w:rPr>
          <w:rFonts w:asciiTheme="minorHAnsi" w:eastAsia="Times New Roman" w:hAnsiTheme="minorHAnsi" w:cstheme="minorHAnsi"/>
        </w:rPr>
        <w:t xml:space="preserve">Green </w:t>
      </w:r>
      <w:r w:rsidR="00AC2EEF" w:rsidRPr="00B94ED8">
        <w:rPr>
          <w:rFonts w:asciiTheme="minorHAnsi" w:eastAsia="Times New Roman" w:hAnsiTheme="minorHAnsi" w:cstheme="minorHAnsi"/>
        </w:rPr>
        <w:t xml:space="preserve">and the LAJS’s Teaching Artists </w:t>
      </w:r>
      <w:r w:rsidRPr="00B94ED8">
        <w:rPr>
          <w:rFonts w:asciiTheme="minorHAnsi" w:eastAsia="Times New Roman" w:hAnsiTheme="minorHAnsi" w:cstheme="minorHAnsi"/>
        </w:rPr>
        <w:t>annually serve</w:t>
      </w:r>
      <w:r w:rsidR="00AC2EEF" w:rsidRPr="00B94ED8">
        <w:rPr>
          <w:rFonts w:asciiTheme="minorHAnsi" w:eastAsia="Times New Roman" w:hAnsiTheme="minorHAnsi" w:cstheme="minorHAnsi"/>
        </w:rPr>
        <w:t xml:space="preserve"> over 1,200 elementary students with an innovative outreach education program, </w:t>
      </w:r>
      <w:r w:rsidR="00AC2EEF" w:rsidRPr="000A0989">
        <w:rPr>
          <w:rFonts w:asciiTheme="minorHAnsi" w:eastAsia="Times New Roman" w:hAnsiTheme="minorHAnsi" w:cstheme="minorHAnsi"/>
          <w:i/>
          <w:iCs/>
        </w:rPr>
        <w:t>A Patchwork of Cultures: Exploring the Sephardic-Latino Connection</w:t>
      </w:r>
      <w:r w:rsidR="00AC2EEF" w:rsidRPr="009134DA">
        <w:rPr>
          <w:rFonts w:asciiTheme="minorHAnsi" w:eastAsia="Times New Roman" w:hAnsiTheme="minorHAnsi" w:cstheme="minorHAnsi"/>
        </w:rPr>
        <w:t>, using music to increase understanding and respect for diversity.</w:t>
      </w:r>
      <w:r w:rsidR="00C54525" w:rsidRPr="009134DA">
        <w:rPr>
          <w:rFonts w:asciiTheme="minorHAnsi" w:eastAsia="Times New Roman" w:hAnsiTheme="minorHAnsi" w:cstheme="minorHAnsi"/>
        </w:rPr>
        <w:t xml:space="preserve"> T</w:t>
      </w:r>
      <w:r w:rsidRPr="009134DA">
        <w:rPr>
          <w:rFonts w:asciiTheme="minorHAnsi" w:eastAsia="Times New Roman" w:hAnsiTheme="minorHAnsi" w:cstheme="minorHAnsi"/>
        </w:rPr>
        <w:t>he Symphony’s education</w:t>
      </w:r>
      <w:r w:rsidR="00C54525" w:rsidRPr="009134DA">
        <w:rPr>
          <w:rFonts w:asciiTheme="minorHAnsi" w:eastAsia="Times New Roman" w:hAnsiTheme="minorHAnsi" w:cstheme="minorHAnsi"/>
        </w:rPr>
        <w:t xml:space="preserve"> program for grades 6-12, </w:t>
      </w:r>
      <w:r w:rsidR="00AC2EEF" w:rsidRPr="000A0989">
        <w:rPr>
          <w:rFonts w:asciiTheme="minorHAnsi" w:eastAsia="Times New Roman" w:hAnsiTheme="minorHAnsi" w:cstheme="minorHAnsi"/>
          <w:i/>
          <w:iCs/>
        </w:rPr>
        <w:t xml:space="preserve">Triumph of the Spirit: </w:t>
      </w:r>
      <w:r w:rsidR="00A66C87" w:rsidRPr="000A0989">
        <w:rPr>
          <w:rFonts w:asciiTheme="minorHAnsi" w:eastAsia="Times New Roman" w:hAnsiTheme="minorHAnsi" w:cstheme="minorHAnsi"/>
          <w:i/>
          <w:iCs/>
        </w:rPr>
        <w:t>Holocaust Stories through Music</w:t>
      </w:r>
      <w:r w:rsidR="00C54525" w:rsidRPr="009134DA">
        <w:rPr>
          <w:rFonts w:asciiTheme="minorHAnsi" w:eastAsia="Times New Roman" w:hAnsiTheme="minorHAnsi" w:cstheme="minorHAnsi"/>
        </w:rPr>
        <w:t xml:space="preserve"> has been presented for thousands of Los Angeles-area students, celebrating the power of music as a tool for survival, resilience and resistance</w:t>
      </w:r>
      <w:r w:rsidR="00231A87">
        <w:rPr>
          <w:rFonts w:asciiTheme="minorHAnsi" w:eastAsia="Times New Roman" w:hAnsiTheme="minorHAnsi" w:cstheme="minorHAnsi"/>
        </w:rPr>
        <w:t>. Underscoring her commitment to the mentorship of young musicians,</w:t>
      </w:r>
      <w:r w:rsidR="00231A87" w:rsidRPr="009134DA">
        <w:rPr>
          <w:rFonts w:asciiTheme="minorHAnsi" w:eastAsia="Times New Roman" w:hAnsiTheme="minorHAnsi" w:cstheme="minorHAnsi"/>
        </w:rPr>
        <w:t xml:space="preserve"> </w:t>
      </w:r>
      <w:r w:rsidR="00231A87">
        <w:rPr>
          <w:rFonts w:asciiTheme="minorHAnsi" w:eastAsia="Times New Roman" w:hAnsiTheme="minorHAnsi" w:cstheme="minorHAnsi"/>
        </w:rPr>
        <w:t>i</w:t>
      </w:r>
      <w:r w:rsidR="00AC2EEF" w:rsidRPr="009134DA">
        <w:rPr>
          <w:rFonts w:asciiTheme="minorHAnsi" w:eastAsia="Times New Roman" w:hAnsiTheme="minorHAnsi" w:cstheme="minorHAnsi"/>
        </w:rPr>
        <w:t xml:space="preserve">n 2024, she became the inaugural Performing Arts </w:t>
      </w:r>
      <w:r w:rsidR="00A66C87">
        <w:rPr>
          <w:rFonts w:asciiTheme="minorHAnsi" w:eastAsia="Times New Roman" w:hAnsiTheme="minorHAnsi" w:cstheme="minorHAnsi"/>
        </w:rPr>
        <w:t>Scholar</w:t>
      </w:r>
      <w:r w:rsidR="00A66C87" w:rsidRPr="009134DA">
        <w:rPr>
          <w:rFonts w:asciiTheme="minorHAnsi" w:eastAsia="Times New Roman" w:hAnsiTheme="minorHAnsi" w:cstheme="minorHAnsi"/>
        </w:rPr>
        <w:t xml:space="preserve"> </w:t>
      </w:r>
      <w:r w:rsidR="00AC2EEF" w:rsidRPr="009134DA">
        <w:rPr>
          <w:rFonts w:asciiTheme="minorHAnsi" w:eastAsia="Times New Roman" w:hAnsiTheme="minorHAnsi" w:cstheme="minorHAnsi"/>
        </w:rPr>
        <w:t xml:space="preserve">in Residence as part of the groundbreaking </w:t>
      </w:r>
      <w:r w:rsidR="00231A87">
        <w:rPr>
          <w:rFonts w:asciiTheme="minorHAnsi" w:eastAsia="Times New Roman" w:hAnsiTheme="minorHAnsi" w:cstheme="minorHAnsi"/>
        </w:rPr>
        <w:t>initiative</w:t>
      </w:r>
      <w:r w:rsidR="00AC2EEF" w:rsidRPr="009134DA">
        <w:rPr>
          <w:rFonts w:asciiTheme="minorHAnsi" w:eastAsia="Times New Roman" w:hAnsiTheme="minorHAnsi" w:cstheme="minorHAnsi"/>
        </w:rPr>
        <w:t xml:space="preserve"> at Milken Community School</w:t>
      </w:r>
      <w:r w:rsidR="00231A87">
        <w:rPr>
          <w:rFonts w:asciiTheme="minorHAnsi" w:eastAsia="Times New Roman" w:hAnsiTheme="minorHAnsi" w:cstheme="minorHAnsi"/>
        </w:rPr>
        <w:t>.</w:t>
      </w:r>
    </w:p>
    <w:p w14:paraId="2B85EAF2" w14:textId="37A0F58C" w:rsidR="00AC2EEF" w:rsidRPr="00B94ED8" w:rsidRDefault="00231A87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The impact of </w:t>
      </w:r>
      <w:r w:rsidR="00C54525" w:rsidRPr="00B94ED8">
        <w:rPr>
          <w:rFonts w:asciiTheme="minorHAnsi" w:eastAsia="Times New Roman" w:hAnsiTheme="minorHAnsi" w:cstheme="minorHAnsi"/>
        </w:rPr>
        <w:t>Green’s life and career ha</w:t>
      </w:r>
      <w:r>
        <w:rPr>
          <w:rFonts w:asciiTheme="minorHAnsi" w:eastAsia="Times New Roman" w:hAnsiTheme="minorHAnsi" w:cstheme="minorHAnsi"/>
        </w:rPr>
        <w:t>s</w:t>
      </w:r>
      <w:r w:rsidR="00C54525" w:rsidRPr="00B94ED8">
        <w:rPr>
          <w:rFonts w:asciiTheme="minorHAnsi" w:eastAsia="Times New Roman" w:hAnsiTheme="minorHAnsi" w:cstheme="minorHAnsi"/>
        </w:rPr>
        <w:t xml:space="preserve"> been </w:t>
      </w:r>
      <w:r>
        <w:rPr>
          <w:rFonts w:asciiTheme="minorHAnsi" w:eastAsia="Times New Roman" w:hAnsiTheme="minorHAnsi" w:cstheme="minorHAnsi"/>
        </w:rPr>
        <w:t xml:space="preserve">recognized by multiple prominent organizations, including as </w:t>
      </w:r>
      <w:r w:rsidR="00D762FE">
        <w:rPr>
          <w:rFonts w:asciiTheme="minorHAnsi" w:eastAsia="Times New Roman" w:hAnsiTheme="minorHAnsi" w:cstheme="minorHAnsi"/>
        </w:rPr>
        <w:t>the Milken Archive of Jewish Music</w:t>
      </w:r>
      <w:r w:rsidR="00441B6A">
        <w:rPr>
          <w:rFonts w:asciiTheme="minorHAnsi" w:eastAsia="Times New Roman" w:hAnsiTheme="minorHAnsi" w:cstheme="minorHAnsi"/>
        </w:rPr>
        <w:t>,</w:t>
      </w:r>
      <w:r w:rsidR="00D762FE">
        <w:rPr>
          <w:rFonts w:asciiTheme="minorHAnsi" w:eastAsia="Times New Roman" w:hAnsiTheme="minorHAnsi" w:cstheme="minorHAnsi"/>
        </w:rPr>
        <w:t xml:space="preserve"> where she was </w:t>
      </w:r>
      <w:r w:rsidR="00C54525" w:rsidRPr="00B94ED8">
        <w:rPr>
          <w:rFonts w:asciiTheme="minorHAnsi" w:eastAsia="Times New Roman" w:hAnsiTheme="minorHAnsi" w:cstheme="minorHAnsi"/>
        </w:rPr>
        <w:t>the subject of a Spotlight Series documentary</w:t>
      </w:r>
      <w:r w:rsidR="00D762FE">
        <w:rPr>
          <w:rFonts w:asciiTheme="minorHAnsi" w:eastAsia="Times New Roman" w:hAnsiTheme="minorHAnsi" w:cstheme="minorHAnsi"/>
        </w:rPr>
        <w:t xml:space="preserve">. </w:t>
      </w:r>
      <w:r w:rsidR="00127888">
        <w:rPr>
          <w:rFonts w:asciiTheme="minorHAnsi" w:eastAsia="Times New Roman" w:hAnsiTheme="minorHAnsi" w:cstheme="minorHAnsi"/>
        </w:rPr>
        <w:t>She</w:t>
      </w:r>
      <w:r w:rsidR="00AC2EEF" w:rsidRPr="00B94ED8">
        <w:rPr>
          <w:rFonts w:asciiTheme="minorHAnsi" w:eastAsia="Times New Roman" w:hAnsiTheme="minorHAnsi" w:cstheme="minorHAnsi"/>
        </w:rPr>
        <w:t xml:space="preserve"> </w:t>
      </w:r>
      <w:r w:rsidR="00C25E77">
        <w:rPr>
          <w:rFonts w:asciiTheme="minorHAnsi" w:eastAsia="Times New Roman" w:hAnsiTheme="minorHAnsi" w:cstheme="minorHAnsi"/>
        </w:rPr>
        <w:t>has been</w:t>
      </w:r>
      <w:r w:rsidR="00AC2EEF" w:rsidRPr="00B94ED8">
        <w:rPr>
          <w:rFonts w:asciiTheme="minorHAnsi" w:eastAsia="Times New Roman" w:hAnsiTheme="minorHAnsi" w:cstheme="minorHAnsi"/>
        </w:rPr>
        <w:t xml:space="preserve"> inducted into the Marquis Who’s Who Biographical Registry</w:t>
      </w:r>
      <w:r>
        <w:rPr>
          <w:rFonts w:asciiTheme="minorHAnsi" w:eastAsia="Times New Roman" w:hAnsiTheme="minorHAnsi" w:cstheme="minorHAnsi"/>
        </w:rPr>
        <w:t xml:space="preserve"> and awarded a Commendation for her contribution to the Los Angeles arts scene by t</w:t>
      </w:r>
      <w:r w:rsidRPr="00231A87">
        <w:rPr>
          <w:rFonts w:asciiTheme="minorHAnsi" w:eastAsia="Times New Roman" w:hAnsiTheme="minorHAnsi" w:cstheme="minorHAnsi"/>
        </w:rPr>
        <w:t xml:space="preserve">he Los Angeles County Board of </w:t>
      </w:r>
      <w:r w:rsidRPr="00231A87">
        <w:rPr>
          <w:rFonts w:asciiTheme="minorHAnsi" w:eastAsia="Times New Roman" w:hAnsiTheme="minorHAnsi" w:cstheme="minorHAnsi"/>
        </w:rPr>
        <w:lastRenderedPageBreak/>
        <w:t>Supervisors</w:t>
      </w:r>
      <w:r w:rsidR="00AC2EEF" w:rsidRPr="00B94ED8">
        <w:rPr>
          <w:rFonts w:asciiTheme="minorHAnsi" w:eastAsia="Times New Roman" w:hAnsiTheme="minorHAnsi" w:cstheme="minorHAnsi"/>
        </w:rPr>
        <w:t xml:space="preserve">. </w:t>
      </w:r>
      <w:r w:rsidR="00CF409C">
        <w:rPr>
          <w:rFonts w:asciiTheme="minorHAnsi" w:eastAsia="Times New Roman" w:hAnsiTheme="minorHAnsi" w:cstheme="minorHAnsi"/>
        </w:rPr>
        <w:t>Hailed by</w:t>
      </w:r>
      <w:r w:rsidR="00AC2EEF" w:rsidRPr="00B94ED8">
        <w:rPr>
          <w:rFonts w:asciiTheme="minorHAnsi" w:eastAsia="Times New Roman" w:hAnsiTheme="minorHAnsi" w:cstheme="minorHAnsi"/>
        </w:rPr>
        <w:t xml:space="preserve"> </w:t>
      </w:r>
      <w:r w:rsidR="00AC2EEF" w:rsidRPr="00441B6A">
        <w:rPr>
          <w:rFonts w:asciiTheme="minorHAnsi" w:eastAsia="Times New Roman" w:hAnsiTheme="minorHAnsi" w:cstheme="minorHAnsi"/>
          <w:i/>
        </w:rPr>
        <w:t xml:space="preserve">Musical America </w:t>
      </w:r>
      <w:r w:rsidR="00AC2EEF" w:rsidRPr="00B94ED8">
        <w:rPr>
          <w:rFonts w:asciiTheme="minorHAnsi" w:eastAsia="Times New Roman" w:hAnsiTheme="minorHAnsi" w:cstheme="minorHAnsi"/>
        </w:rPr>
        <w:t xml:space="preserve">as one of the Top 30 Professionals of the Year, </w:t>
      </w:r>
      <w:r w:rsidR="00CF409C">
        <w:rPr>
          <w:rFonts w:asciiTheme="minorHAnsi" w:eastAsia="Times New Roman" w:hAnsiTheme="minorHAnsi" w:cstheme="minorHAnsi"/>
        </w:rPr>
        <w:t>Green was dubbed</w:t>
      </w:r>
      <w:r w:rsidR="00AC2EEF" w:rsidRPr="00B94ED8">
        <w:rPr>
          <w:rFonts w:asciiTheme="minorHAnsi" w:eastAsia="Times New Roman" w:hAnsiTheme="minorHAnsi" w:cstheme="minorHAnsi"/>
        </w:rPr>
        <w:t xml:space="preserve"> as “the most energetic advocate for Jewish music and music-making in the Los Angeles area.”</w:t>
      </w:r>
    </w:p>
    <w:p w14:paraId="4B93224D" w14:textId="77777777" w:rsidR="00AC2EEF" w:rsidRPr="00B94ED8" w:rsidRDefault="00AC2EEF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>Green holds a Master of Music degree from California State University, Northridge and a Doctor of Musical Arts degree from the University of Southern California.</w:t>
      </w:r>
    </w:p>
    <w:p w14:paraId="6697BC63" w14:textId="77777777" w:rsidR="00064FEF" w:rsidRPr="00B94ED8" w:rsidRDefault="00064FEF">
      <w:pPr>
        <w:rPr>
          <w:rFonts w:asciiTheme="minorHAnsi" w:hAnsiTheme="minorHAnsi" w:cstheme="minorHAnsi"/>
        </w:rPr>
      </w:pPr>
    </w:p>
    <w:sectPr w:rsidR="00064FEF" w:rsidRPr="00B94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63"/>
    <w:rsid w:val="00064FEF"/>
    <w:rsid w:val="000A0989"/>
    <w:rsid w:val="000B742B"/>
    <w:rsid w:val="000E36E8"/>
    <w:rsid w:val="00127888"/>
    <w:rsid w:val="001518F1"/>
    <w:rsid w:val="00170627"/>
    <w:rsid w:val="001B1DFF"/>
    <w:rsid w:val="00231A87"/>
    <w:rsid w:val="002564AD"/>
    <w:rsid w:val="002F57E9"/>
    <w:rsid w:val="00303634"/>
    <w:rsid w:val="00441B6A"/>
    <w:rsid w:val="004F2E63"/>
    <w:rsid w:val="005F1898"/>
    <w:rsid w:val="005F3CFB"/>
    <w:rsid w:val="0063220B"/>
    <w:rsid w:val="006E7262"/>
    <w:rsid w:val="00731DA7"/>
    <w:rsid w:val="00813E5A"/>
    <w:rsid w:val="00883F68"/>
    <w:rsid w:val="009134DA"/>
    <w:rsid w:val="009B4A63"/>
    <w:rsid w:val="009E272F"/>
    <w:rsid w:val="00A05521"/>
    <w:rsid w:val="00A66C87"/>
    <w:rsid w:val="00A7201B"/>
    <w:rsid w:val="00AC2EEF"/>
    <w:rsid w:val="00AE5F68"/>
    <w:rsid w:val="00B41499"/>
    <w:rsid w:val="00B60576"/>
    <w:rsid w:val="00B94ED8"/>
    <w:rsid w:val="00C25E77"/>
    <w:rsid w:val="00C54525"/>
    <w:rsid w:val="00CF409C"/>
    <w:rsid w:val="00D762FE"/>
    <w:rsid w:val="00E06F9E"/>
    <w:rsid w:val="00EE2F86"/>
    <w:rsid w:val="00F6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4F981"/>
  <w15:docId w15:val="{87AEC161-EC9A-4D9E-9AC9-78ED4015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D58"/>
  </w:style>
  <w:style w:type="paragraph" w:styleId="Heading2">
    <w:name w:val="heading 2"/>
    <w:basedOn w:val="Normal"/>
    <w:link w:val="Heading2Char"/>
    <w:uiPriority w:val="9"/>
    <w:qFormat/>
    <w:rsid w:val="00AC2E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C2EE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C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C2EEF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60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Microsoft account</cp:lastModifiedBy>
  <cp:revision>7</cp:revision>
  <dcterms:created xsi:type="dcterms:W3CDTF">2026-02-25T19:59:00Z</dcterms:created>
  <dcterms:modified xsi:type="dcterms:W3CDTF">2026-02-25T20:15:00Z</dcterms:modified>
</cp:coreProperties>
</file>